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53B" w:rsidRDefault="004A753B" w:rsidP="004A753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4A753B">
        <w:rPr>
          <w:rFonts w:ascii="Times New Roman" w:eastAsia="Calibri" w:hAnsi="Times New Roman" w:cs="Times New Roman"/>
        </w:rPr>
        <w:t>Утверждено</w:t>
      </w:r>
    </w:p>
    <w:p w:rsidR="004A753B" w:rsidRDefault="004A753B" w:rsidP="004A753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решением совета депутатов</w:t>
      </w:r>
    </w:p>
    <w:p w:rsidR="004A753B" w:rsidRDefault="004A753B" w:rsidP="004A753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4A753B">
        <w:rPr>
          <w:rFonts w:ascii="Times New Roman" w:eastAsia="Calibri" w:hAnsi="Times New Roman" w:cs="Times New Roman"/>
        </w:rPr>
        <w:t>муниципального образования</w:t>
      </w:r>
    </w:p>
    <w:p w:rsidR="004A753B" w:rsidRDefault="004A753B" w:rsidP="004A753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4A753B">
        <w:rPr>
          <w:rFonts w:ascii="Times New Roman" w:eastAsia="Times New Roman" w:hAnsi="Times New Roman" w:cs="Times New Roman"/>
          <w:lang w:eastAsia="ru-RU"/>
        </w:rPr>
        <w:t>«Светогорское городское поселение»</w:t>
      </w:r>
    </w:p>
    <w:p w:rsidR="004A753B" w:rsidRDefault="004A753B" w:rsidP="004A753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4A753B">
        <w:rPr>
          <w:rFonts w:ascii="Times New Roman" w:eastAsia="Calibri" w:hAnsi="Times New Roman" w:cs="Times New Roman"/>
        </w:rPr>
        <w:t>Выборгского района Ленинградской области</w:t>
      </w:r>
    </w:p>
    <w:p w:rsidR="004A753B" w:rsidRDefault="004A753B" w:rsidP="004A753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от </w:t>
      </w:r>
      <w:r w:rsidRPr="004A753B">
        <w:rPr>
          <w:rFonts w:ascii="Times New Roman" w:eastAsia="Calibri" w:hAnsi="Times New Roman" w:cs="Times New Roman"/>
        </w:rPr>
        <w:t>0</w:t>
      </w:r>
      <w:r>
        <w:rPr>
          <w:rFonts w:ascii="Times New Roman" w:eastAsia="Calibri" w:hAnsi="Times New Roman" w:cs="Times New Roman"/>
        </w:rPr>
        <w:t>5</w:t>
      </w:r>
      <w:r w:rsidRPr="004A753B">
        <w:rPr>
          <w:rFonts w:ascii="Times New Roman" w:eastAsia="Calibri" w:hAnsi="Times New Roman" w:cs="Times New Roman"/>
        </w:rPr>
        <w:t>.12.2022 года №</w:t>
      </w:r>
      <w:r>
        <w:rPr>
          <w:rFonts w:ascii="Times New Roman" w:eastAsia="Calibri" w:hAnsi="Times New Roman" w:cs="Times New Roman"/>
        </w:rPr>
        <w:t>47</w:t>
      </w:r>
      <w:r w:rsidRPr="004A753B">
        <w:rPr>
          <w:rFonts w:ascii="Times New Roman" w:eastAsia="Calibri" w:hAnsi="Times New Roman" w:cs="Times New Roman"/>
        </w:rPr>
        <w:t xml:space="preserve"> </w:t>
      </w:r>
    </w:p>
    <w:p w:rsidR="004A753B" w:rsidRDefault="004A753B" w:rsidP="004A753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4A753B">
        <w:rPr>
          <w:rFonts w:ascii="Times New Roman" w:eastAsia="Calibri" w:hAnsi="Times New Roman" w:cs="Times New Roman"/>
        </w:rPr>
        <w:t xml:space="preserve">в редакции решения от </w:t>
      </w:r>
      <w:r>
        <w:rPr>
          <w:rFonts w:ascii="Times New Roman" w:eastAsia="Calibri" w:hAnsi="Times New Roman" w:cs="Times New Roman"/>
        </w:rPr>
        <w:t>1</w:t>
      </w:r>
      <w:r w:rsidR="00BF7167">
        <w:rPr>
          <w:rFonts w:ascii="Times New Roman" w:eastAsia="Calibri" w:hAnsi="Times New Roman" w:cs="Times New Roman"/>
        </w:rPr>
        <w:t>9</w:t>
      </w:r>
      <w:r>
        <w:rPr>
          <w:rFonts w:ascii="Times New Roman" w:eastAsia="Calibri" w:hAnsi="Times New Roman" w:cs="Times New Roman"/>
        </w:rPr>
        <w:t>.</w:t>
      </w:r>
      <w:r w:rsidR="00BF7167">
        <w:rPr>
          <w:rFonts w:ascii="Times New Roman" w:eastAsia="Calibri" w:hAnsi="Times New Roman" w:cs="Times New Roman"/>
        </w:rPr>
        <w:t>12</w:t>
      </w:r>
      <w:r w:rsidRPr="004A753B">
        <w:rPr>
          <w:rFonts w:ascii="Times New Roman" w:eastAsia="Calibri" w:hAnsi="Times New Roman" w:cs="Times New Roman"/>
        </w:rPr>
        <w:t>.2023</w:t>
      </w:r>
      <w:r w:rsidR="00A714EB">
        <w:rPr>
          <w:rFonts w:ascii="Times New Roman" w:eastAsia="Calibri" w:hAnsi="Times New Roman" w:cs="Times New Roman"/>
        </w:rPr>
        <w:t xml:space="preserve"> </w:t>
      </w:r>
      <w:r w:rsidRPr="004A753B">
        <w:rPr>
          <w:rFonts w:ascii="Times New Roman" w:eastAsia="Calibri" w:hAnsi="Times New Roman" w:cs="Times New Roman"/>
        </w:rPr>
        <w:t>г</w:t>
      </w:r>
      <w:r w:rsidR="00A714EB">
        <w:rPr>
          <w:rFonts w:ascii="Times New Roman" w:eastAsia="Calibri" w:hAnsi="Times New Roman" w:cs="Times New Roman"/>
        </w:rPr>
        <w:t>ода</w:t>
      </w:r>
      <w:r w:rsidRPr="004A753B">
        <w:rPr>
          <w:rFonts w:ascii="Times New Roman" w:eastAsia="Calibri" w:hAnsi="Times New Roman" w:cs="Times New Roman"/>
        </w:rPr>
        <w:t xml:space="preserve"> №  </w:t>
      </w:r>
    </w:p>
    <w:p w:rsidR="004A753B" w:rsidRPr="004A753B" w:rsidRDefault="004A753B" w:rsidP="004A753B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4A753B">
        <w:rPr>
          <w:rFonts w:ascii="Times New Roman" w:eastAsia="Calibri" w:hAnsi="Times New Roman" w:cs="Times New Roman"/>
        </w:rPr>
        <w:t xml:space="preserve">(приложение </w:t>
      </w:r>
      <w:r>
        <w:rPr>
          <w:rFonts w:ascii="Times New Roman" w:eastAsia="Calibri" w:hAnsi="Times New Roman" w:cs="Times New Roman"/>
        </w:rPr>
        <w:t>8</w:t>
      </w:r>
      <w:r w:rsidRPr="004A753B">
        <w:rPr>
          <w:rFonts w:ascii="Times New Roman" w:eastAsia="Calibri" w:hAnsi="Times New Roman" w:cs="Times New Roman"/>
        </w:rPr>
        <w:t>)</w:t>
      </w:r>
    </w:p>
    <w:p w:rsidR="004A753B" w:rsidRPr="004A753B" w:rsidRDefault="004A753B" w:rsidP="004A753B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</w:p>
    <w:p w:rsidR="006E4729" w:rsidRDefault="004A753B" w:rsidP="004A753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4A753B">
        <w:rPr>
          <w:rFonts w:ascii="Times New Roman" w:eastAsia="Calibri" w:hAnsi="Times New Roman" w:cs="Times New Roman"/>
        </w:rPr>
        <w:tab/>
      </w:r>
      <w:r w:rsidRPr="004A753B">
        <w:rPr>
          <w:rFonts w:ascii="Times New Roman" w:eastAsia="Calibri" w:hAnsi="Times New Roman" w:cs="Times New Roman"/>
        </w:rPr>
        <w:tab/>
      </w:r>
      <w:r w:rsidRPr="004A753B">
        <w:rPr>
          <w:rFonts w:ascii="Times New Roman" w:eastAsia="Calibri" w:hAnsi="Times New Roman" w:cs="Times New Roman"/>
        </w:rPr>
        <w:tab/>
      </w:r>
    </w:p>
    <w:p w:rsidR="006E4729" w:rsidRDefault="006E4729" w:rsidP="006E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Источники внутреннего финанс</w:t>
      </w:r>
      <w:r w:rsidR="00DD2940" w:rsidRPr="005D3D89">
        <w:rPr>
          <w:rFonts w:ascii="Times New Roman" w:eastAsia="Times New Roman" w:hAnsi="Times New Roman" w:cs="Times New Roman"/>
          <w:b/>
          <w:lang w:eastAsia="ru-RU"/>
        </w:rPr>
        <w:t>ирования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дефицита бюджета</w:t>
      </w:r>
    </w:p>
    <w:p w:rsidR="006E4729" w:rsidRDefault="006E4729" w:rsidP="006E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муниципального образования «Светогорское городское поселение»</w:t>
      </w:r>
    </w:p>
    <w:p w:rsidR="006E4729" w:rsidRDefault="006E4729" w:rsidP="006E47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Выборгского района Ленинградской области</w:t>
      </w:r>
    </w:p>
    <w:p w:rsidR="000D3465" w:rsidRPr="006E4729" w:rsidRDefault="000D3465" w:rsidP="00DE2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D3465">
        <w:rPr>
          <w:rFonts w:ascii="Times New Roman" w:eastAsia="Times New Roman" w:hAnsi="Times New Roman" w:cs="Times New Roman"/>
          <w:b/>
          <w:lang w:eastAsia="ru-RU"/>
        </w:rPr>
        <w:t>на 202</w:t>
      </w:r>
      <w:r w:rsidR="005D3D89">
        <w:rPr>
          <w:rFonts w:ascii="Times New Roman" w:eastAsia="Times New Roman" w:hAnsi="Times New Roman" w:cs="Times New Roman"/>
          <w:b/>
          <w:lang w:eastAsia="ru-RU"/>
        </w:rPr>
        <w:t>3</w:t>
      </w:r>
      <w:r w:rsidRPr="000D3465">
        <w:rPr>
          <w:rFonts w:ascii="Times New Roman" w:eastAsia="Times New Roman" w:hAnsi="Times New Roman" w:cs="Times New Roman"/>
          <w:b/>
          <w:lang w:eastAsia="ru-RU"/>
        </w:rPr>
        <w:t xml:space="preserve"> год и плановый период 202</w:t>
      </w:r>
      <w:r w:rsidR="005D3D89">
        <w:rPr>
          <w:rFonts w:ascii="Times New Roman" w:eastAsia="Times New Roman" w:hAnsi="Times New Roman" w:cs="Times New Roman"/>
          <w:b/>
          <w:lang w:eastAsia="ru-RU"/>
        </w:rPr>
        <w:t>4</w:t>
      </w:r>
      <w:r w:rsidRPr="000D3465">
        <w:rPr>
          <w:rFonts w:ascii="Times New Roman" w:eastAsia="Times New Roman" w:hAnsi="Times New Roman" w:cs="Times New Roman"/>
          <w:b/>
          <w:lang w:eastAsia="ru-RU"/>
        </w:rPr>
        <w:t xml:space="preserve"> и 202</w:t>
      </w:r>
      <w:r w:rsidR="005D3D89">
        <w:rPr>
          <w:rFonts w:ascii="Times New Roman" w:eastAsia="Times New Roman" w:hAnsi="Times New Roman" w:cs="Times New Roman"/>
          <w:b/>
          <w:lang w:eastAsia="ru-RU"/>
        </w:rPr>
        <w:t>5</w:t>
      </w:r>
      <w:r w:rsidRPr="000D3465">
        <w:rPr>
          <w:rFonts w:ascii="Times New Roman" w:eastAsia="Times New Roman" w:hAnsi="Times New Roman" w:cs="Times New Roman"/>
          <w:b/>
          <w:lang w:eastAsia="ru-RU"/>
        </w:rPr>
        <w:t xml:space="preserve"> годов</w:t>
      </w:r>
    </w:p>
    <w:p w:rsidR="00691673" w:rsidRPr="00CE4272" w:rsidRDefault="00691673" w:rsidP="00691673">
      <w:pPr>
        <w:spacing w:after="0" w:line="276" w:lineRule="auto"/>
        <w:jc w:val="right"/>
        <w:rPr>
          <w:rFonts w:ascii="Times New Roman" w:eastAsia="Calibri" w:hAnsi="Times New Roman" w:cs="Times New Roman"/>
        </w:rPr>
      </w:pPr>
    </w:p>
    <w:p w:rsidR="00E613CE" w:rsidRPr="00B87304" w:rsidRDefault="00B87304" w:rsidP="00B87304">
      <w:pPr>
        <w:spacing w:before="100" w:beforeAutospacing="1" w:after="202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87304">
        <w:rPr>
          <w:rFonts w:ascii="Times New Roman" w:eastAsia="Times New Roman" w:hAnsi="Times New Roman" w:cs="Times New Roman"/>
          <w:sz w:val="16"/>
          <w:szCs w:val="16"/>
          <w:lang w:eastAsia="ru-RU"/>
        </w:rPr>
        <w:t>(тысяч рублей)</w:t>
      </w:r>
    </w:p>
    <w:tbl>
      <w:tblPr>
        <w:tblW w:w="5285" w:type="pct"/>
        <w:tblLayout w:type="fixed"/>
        <w:tblLook w:val="04A0" w:firstRow="1" w:lastRow="0" w:firstColumn="1" w:lastColumn="0" w:noHBand="0" w:noVBand="1"/>
      </w:tblPr>
      <w:tblGrid>
        <w:gridCol w:w="2353"/>
        <w:gridCol w:w="4366"/>
        <w:gridCol w:w="1025"/>
        <w:gridCol w:w="1085"/>
        <w:gridCol w:w="1049"/>
      </w:tblGrid>
      <w:tr w:rsidR="00E613CE" w:rsidRPr="00E613CE" w:rsidTr="00E613CE">
        <w:trPr>
          <w:trHeight w:val="390"/>
        </w:trPr>
        <w:tc>
          <w:tcPr>
            <w:tcW w:w="1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9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9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5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613CE" w:rsidRPr="00E613CE" w:rsidRDefault="00E613CE" w:rsidP="009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5D3D89" w:rsidRPr="00E613CE" w:rsidTr="005D3D89">
        <w:trPr>
          <w:trHeight w:val="330"/>
        </w:trPr>
        <w:tc>
          <w:tcPr>
            <w:tcW w:w="1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3D89" w:rsidRPr="00E613CE" w:rsidRDefault="005D3D89" w:rsidP="005D3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D89" w:rsidRPr="00E613CE" w:rsidRDefault="005D3D89" w:rsidP="005D3D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89" w:rsidRPr="00E613CE" w:rsidRDefault="005D3D89" w:rsidP="005D3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89" w:rsidRPr="00E613CE" w:rsidRDefault="005D3D89" w:rsidP="005D3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89" w:rsidRPr="00E613CE" w:rsidRDefault="005D3D89" w:rsidP="005D3D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025</w:t>
            </w: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E613CE" w:rsidRPr="00E613CE" w:rsidTr="005D3D89">
        <w:trPr>
          <w:trHeight w:val="300"/>
        </w:trPr>
        <w:tc>
          <w:tcPr>
            <w:tcW w:w="1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9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937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E555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E555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CE" w:rsidRPr="00E613CE" w:rsidRDefault="00E613CE" w:rsidP="00E555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D3D89" w:rsidRPr="00E613CE" w:rsidTr="005D3D89">
        <w:trPr>
          <w:trHeight w:val="630"/>
        </w:trPr>
        <w:tc>
          <w:tcPr>
            <w:tcW w:w="1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3D89" w:rsidRPr="00E613CE" w:rsidRDefault="005D3D89" w:rsidP="005D3D8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01 05 00 00 00 0000 000</w:t>
            </w:r>
          </w:p>
        </w:tc>
        <w:tc>
          <w:tcPr>
            <w:tcW w:w="2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3D89" w:rsidRPr="00E613CE" w:rsidRDefault="005D3D89" w:rsidP="005D3D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3D89" w:rsidRPr="00E60036" w:rsidRDefault="00BC3DB8" w:rsidP="00020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825,7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3D89" w:rsidRPr="00E613CE" w:rsidRDefault="005D3D89" w:rsidP="00787F7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3 77</w:t>
            </w:r>
            <w:r w:rsidR="00787F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,5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3D89" w:rsidRPr="00E613CE" w:rsidRDefault="005D3D89" w:rsidP="005D3D8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4 000,7</w:t>
            </w:r>
          </w:p>
        </w:tc>
      </w:tr>
      <w:tr w:rsidR="005D3D89" w:rsidRPr="00E613CE" w:rsidTr="005D3D89">
        <w:trPr>
          <w:trHeight w:val="630"/>
        </w:trPr>
        <w:tc>
          <w:tcPr>
            <w:tcW w:w="1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3D89" w:rsidRPr="00E613CE" w:rsidRDefault="005D3D89" w:rsidP="005D3D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3D89" w:rsidRPr="00E613CE" w:rsidRDefault="005D3D89" w:rsidP="005D3D8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13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источников внутреннего финансирования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3D89" w:rsidRPr="00E60036" w:rsidRDefault="00BC3DB8" w:rsidP="0002088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825,7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3D89" w:rsidRPr="00E613CE" w:rsidRDefault="005D3D89" w:rsidP="005D3D8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3 773,5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D3D89" w:rsidRPr="00E613CE" w:rsidRDefault="005D3D89" w:rsidP="005D3D8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4 000,7</w:t>
            </w:r>
          </w:p>
        </w:tc>
      </w:tr>
    </w:tbl>
    <w:p w:rsidR="00E613CE" w:rsidRDefault="00E613CE" w:rsidP="004252A7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613CE" w:rsidRPr="004252A7" w:rsidRDefault="00E613CE" w:rsidP="004252A7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sectPr w:rsidR="00E613CE" w:rsidRPr="00425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AC0"/>
    <w:rsid w:val="000144D7"/>
    <w:rsid w:val="00020886"/>
    <w:rsid w:val="0007716D"/>
    <w:rsid w:val="000B3C5D"/>
    <w:rsid w:val="000D3465"/>
    <w:rsid w:val="000E1C72"/>
    <w:rsid w:val="00106431"/>
    <w:rsid w:val="001218F8"/>
    <w:rsid w:val="00162359"/>
    <w:rsid w:val="001B14A2"/>
    <w:rsid w:val="001D786F"/>
    <w:rsid w:val="00286D69"/>
    <w:rsid w:val="002E6751"/>
    <w:rsid w:val="00327DB2"/>
    <w:rsid w:val="00335A29"/>
    <w:rsid w:val="00393155"/>
    <w:rsid w:val="003E5840"/>
    <w:rsid w:val="00413EFB"/>
    <w:rsid w:val="004252A7"/>
    <w:rsid w:val="004330F8"/>
    <w:rsid w:val="004A753B"/>
    <w:rsid w:val="00581433"/>
    <w:rsid w:val="005D3D89"/>
    <w:rsid w:val="006632A2"/>
    <w:rsid w:val="00691673"/>
    <w:rsid w:val="006E4729"/>
    <w:rsid w:val="00716AD3"/>
    <w:rsid w:val="00787F7A"/>
    <w:rsid w:val="007B0B36"/>
    <w:rsid w:val="008A68FF"/>
    <w:rsid w:val="008B2E03"/>
    <w:rsid w:val="008B69B0"/>
    <w:rsid w:val="009003BA"/>
    <w:rsid w:val="0091255B"/>
    <w:rsid w:val="00A4369F"/>
    <w:rsid w:val="00A714EB"/>
    <w:rsid w:val="00A93BF4"/>
    <w:rsid w:val="00B14EE9"/>
    <w:rsid w:val="00B252B4"/>
    <w:rsid w:val="00B87304"/>
    <w:rsid w:val="00BA0B46"/>
    <w:rsid w:val="00BC299F"/>
    <w:rsid w:val="00BC3DB8"/>
    <w:rsid w:val="00BF7167"/>
    <w:rsid w:val="00C87511"/>
    <w:rsid w:val="00C9520C"/>
    <w:rsid w:val="00CE4272"/>
    <w:rsid w:val="00D71156"/>
    <w:rsid w:val="00DD2940"/>
    <w:rsid w:val="00DE2F76"/>
    <w:rsid w:val="00E07AC0"/>
    <w:rsid w:val="00E55501"/>
    <w:rsid w:val="00E60036"/>
    <w:rsid w:val="00E613CE"/>
    <w:rsid w:val="00EC0DC2"/>
    <w:rsid w:val="00F75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13EB4"/>
  <w15:chartTrackingRefBased/>
  <w15:docId w15:val="{770E0FF6-7120-43F1-9DA8-483A185C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7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47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5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А. Лаврова</dc:creator>
  <cp:keywords/>
  <dc:description/>
  <cp:lastModifiedBy>Ирина А. Лаврова</cp:lastModifiedBy>
  <cp:revision>57</cp:revision>
  <cp:lastPrinted>2020-11-26T07:24:00Z</cp:lastPrinted>
  <dcterms:created xsi:type="dcterms:W3CDTF">2019-12-05T16:01:00Z</dcterms:created>
  <dcterms:modified xsi:type="dcterms:W3CDTF">2023-12-13T13:10:00Z</dcterms:modified>
</cp:coreProperties>
</file>